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4E5E" w:rsidRDefault="00D84E5E" w:rsidP="00D84E5E">
      <w:r>
        <w:t>Accortoding to the advertising director of the Super Screen Movie Production Company, the Super Screen should allocate a greater share of its budget next year to reaching the public through advertising, because fewer people have attended Super screen produced movies in past year, but on the contrary side percentage of positive revies by movie reviewers about specific Super screen movies actually increased during last year. I totally disagree with director. This cannot be the reason to increase the advertising budget due to following reasons.</w:t>
      </w:r>
    </w:p>
    <w:p w:rsidR="00D84E5E" w:rsidRDefault="00D84E5E" w:rsidP="00D84E5E"/>
    <w:p w:rsidR="00D84E5E" w:rsidRDefault="00D84E5E" w:rsidP="00D84E5E">
      <w:r>
        <w:t>Firstly,the director has assumed that if percentage of positive reviews by movie reviwers about specific super screen has movies has increased it implies that reviews of people are also positive about the super screens. He does not consider that these revies are by movie reviewers not by the people. If movie reviewers found super screen moview of good quality and prefer to watch there it does not implies that people also does the same.</w:t>
      </w:r>
    </w:p>
    <w:p w:rsidR="00D84E5E" w:rsidRDefault="00D84E5E" w:rsidP="00D84E5E"/>
    <w:p w:rsidR="00D84E5E" w:rsidRDefault="00D84E5E" w:rsidP="00D84E5E">
      <w:r>
        <w:t xml:space="preserve">Secondly, He does not mention that  how much positive reviews by movie reviewers have increased for other super screens. It is possible that, percentage reviews about other screens have increased much than the specified. Their quality is much better than the specified so people prefer to watch at other better quality screens than the specified one and this is the reason that fewer people attended super screen produced movies than in any other year. </w:t>
      </w:r>
    </w:p>
    <w:p w:rsidR="00D84E5E" w:rsidRDefault="00D84E5E" w:rsidP="00D84E5E"/>
    <w:p w:rsidR="00D84E5E" w:rsidRDefault="00D84E5E" w:rsidP="00D84E5E">
      <w:r>
        <w:t>Furthermore, may be other super screens are newly established and of better quality than the specified one and more people were attending the specified previously because this was the only option they were having before and now they have better choices. So in thatcase, this is the actual reason that fewer people have attended specified super screen produced movies and lack in awareness is not the reason, Because people are aware by the fact that other screen of better quality than the specified one are available and they are attending those good quality superscreens.</w:t>
      </w:r>
    </w:p>
    <w:p w:rsidR="00D84E5E" w:rsidRDefault="00D84E5E" w:rsidP="00D84E5E"/>
    <w:p w:rsidR="00D84E5E" w:rsidRDefault="00D84E5E" w:rsidP="00D84E5E"/>
    <w:p w:rsidR="00D84E5E" w:rsidRDefault="00D84E5E" w:rsidP="00D84E5E">
      <w:r>
        <w:t>Thus from the above discussion it is clear that it may be merely an assumption of the advertising director that people are not aware that good quality movies are available and therefore fewer people have attended specifie dsuper screens last year. In this situation if Specified superscreen will increase the advertising budget then it will be in loss. So Super screen  should have no need to allocate a greater share of it</w:t>
      </w:r>
    </w:p>
    <w:p w:rsidR="00D84E5E" w:rsidRDefault="00D84E5E" w:rsidP="00D84E5E"/>
    <w:p w:rsidR="00D84E5E" w:rsidRDefault="00D84E5E" w:rsidP="00D84E5E"/>
    <w:p w:rsidR="00861A9B" w:rsidRDefault="00DA4677"/>
    <w:sectPr w:rsidR="00861A9B" w:rsidSect="00EE612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D84E5E"/>
    <w:rsid w:val="00B35E75"/>
    <w:rsid w:val="00B97007"/>
    <w:rsid w:val="00D84E5E"/>
    <w:rsid w:val="00DA4677"/>
    <w:rsid w:val="00ED1ED9"/>
    <w:rsid w:val="00EE612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12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365</Words>
  <Characters>2083</Characters>
  <Application>Microsoft Office Word</Application>
  <DocSecurity>0</DocSecurity>
  <Lines>17</Lines>
  <Paragraphs>4</Paragraphs>
  <ScaleCrop>false</ScaleCrop>
  <Company/>
  <LinksUpToDate>false</LinksUpToDate>
  <CharactersWithSpaces>2444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2018-04-09T16:50:00Z</dcterms:created>
  <dcterms:modified xsi:type="dcterms:W3CDTF">2018-04-09T16:50:00Z</dcterms:modified>
</cp:coreProperties>
</file>